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5A" w:rsidRPr="00B3675A" w:rsidRDefault="008C6C4C" w:rsidP="00B3675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B3675A">
        <w:rPr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5F1111B" wp14:editId="1C2A0DDB">
            <wp:simplePos x="0" y="0"/>
            <wp:positionH relativeFrom="column">
              <wp:posOffset>-1905</wp:posOffset>
            </wp:positionH>
            <wp:positionV relativeFrom="paragraph">
              <wp:posOffset>20955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75A" w:rsidRPr="00B3675A">
        <w:rPr>
          <w:rFonts w:ascii="Times New Roman" w:hAnsi="Times New Roman" w:cs="Times New Roman"/>
          <w:color w:val="FF0000"/>
          <w:sz w:val="32"/>
          <w:szCs w:val="32"/>
        </w:rPr>
        <w:t>Пищевые отравления</w:t>
      </w:r>
    </w:p>
    <w:p w:rsidR="00183582" w:rsidRPr="00183582" w:rsidRDefault="005F508E" w:rsidP="00183582">
      <w:pPr>
        <w:pStyle w:val="Default"/>
        <w:jc w:val="both"/>
        <w:rPr>
          <w:rFonts w:ascii="Times New Roman" w:hAnsi="Times New Roman" w:cs="Times New Roman"/>
          <w:i/>
          <w:color w:val="0070C0"/>
          <w:sz w:val="22"/>
          <w:szCs w:val="22"/>
        </w:rPr>
      </w:pPr>
      <w:r w:rsidRPr="00183582">
        <w:rPr>
          <w:rFonts w:ascii="Times New Roman" w:hAnsi="Times New Roman" w:cs="Times New Roman"/>
          <w:i/>
          <w:color w:val="0070C0"/>
          <w:sz w:val="22"/>
          <w:szCs w:val="22"/>
        </w:rPr>
        <w:t>С таким недугом, как пищевое отравление, человек сталкивается в жизни неоднократно. Вспышка пищевых отравлений, в основ</w:t>
      </w:r>
      <w:r w:rsidR="008C6C4C" w:rsidRPr="00183582">
        <w:rPr>
          <w:rFonts w:ascii="Times New Roman" w:hAnsi="Times New Roman" w:cs="Times New Roman"/>
          <w:i/>
          <w:color w:val="0070C0"/>
          <w:sz w:val="22"/>
          <w:szCs w:val="22"/>
        </w:rPr>
        <w:softHyphen/>
      </w:r>
      <w:r w:rsidRPr="00183582">
        <w:rPr>
          <w:rFonts w:ascii="Times New Roman" w:hAnsi="Times New Roman" w:cs="Times New Roman"/>
          <w:i/>
          <w:color w:val="0070C0"/>
          <w:sz w:val="22"/>
          <w:szCs w:val="22"/>
        </w:rPr>
        <w:t>ном, прихо</w:t>
      </w:r>
      <w:r w:rsidR="00466717" w:rsidRPr="00183582">
        <w:rPr>
          <w:rFonts w:ascii="Times New Roman" w:hAnsi="Times New Roman" w:cs="Times New Roman"/>
          <w:i/>
          <w:color w:val="0070C0"/>
          <w:sz w:val="22"/>
          <w:szCs w:val="22"/>
        </w:rPr>
        <w:softHyphen/>
      </w:r>
      <w:r w:rsidRPr="00183582">
        <w:rPr>
          <w:rFonts w:ascii="Times New Roman" w:hAnsi="Times New Roman" w:cs="Times New Roman"/>
          <w:i/>
          <w:color w:val="0070C0"/>
          <w:sz w:val="22"/>
          <w:szCs w:val="22"/>
        </w:rPr>
        <w:t>дится</w:t>
      </w:r>
      <w:r w:rsidR="00A02AD4" w:rsidRPr="00183582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 </w:t>
      </w:r>
      <w:r w:rsidR="00183582" w:rsidRPr="00183582">
        <w:rPr>
          <w:rFonts w:ascii="Times New Roman" w:hAnsi="Times New Roman" w:cs="Times New Roman"/>
          <w:i/>
          <w:color w:val="0070C0"/>
          <w:sz w:val="22"/>
          <w:szCs w:val="22"/>
        </w:rPr>
        <w:t>на</w:t>
      </w:r>
      <w:r w:rsidR="00183582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 весенне-летний </w:t>
      </w:r>
      <w:r w:rsidR="00183582" w:rsidRPr="00183582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 сезон</w:t>
      </w:r>
      <w:proofErr w:type="gramStart"/>
      <w:r w:rsidR="00183582">
        <w:rPr>
          <w:rFonts w:ascii="Times New Roman" w:hAnsi="Times New Roman" w:cs="Times New Roman"/>
          <w:i/>
          <w:color w:val="0070C0"/>
          <w:sz w:val="22"/>
          <w:szCs w:val="22"/>
        </w:rPr>
        <w:t>.</w:t>
      </w:r>
      <w:proofErr w:type="gramEnd"/>
      <w:r w:rsidR="00183582" w:rsidRPr="00183582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 </w:t>
      </w:r>
      <w:r w:rsidR="00183582">
        <w:rPr>
          <w:rFonts w:ascii="Times New Roman" w:hAnsi="Times New Roman" w:cs="Times New Roman"/>
          <w:i/>
          <w:color w:val="0070C0"/>
          <w:sz w:val="22"/>
          <w:szCs w:val="22"/>
        </w:rPr>
        <w:t>С</w:t>
      </w:r>
      <w:r w:rsidR="00183582" w:rsidRPr="00183582">
        <w:rPr>
          <w:rFonts w:ascii="Times New Roman" w:hAnsi="Times New Roman" w:cs="Times New Roman"/>
          <w:i/>
          <w:color w:val="0070C0"/>
          <w:sz w:val="22"/>
          <w:szCs w:val="22"/>
        </w:rPr>
        <w:t xml:space="preserve"> приходом весны, таянием снега и льда грязь и мусор, скопивши</w:t>
      </w:r>
      <w:r w:rsidR="00183582" w:rsidRPr="00183582">
        <w:rPr>
          <w:rFonts w:ascii="Times New Roman" w:hAnsi="Times New Roman" w:cs="Times New Roman"/>
          <w:i/>
          <w:color w:val="0070C0"/>
          <w:sz w:val="22"/>
          <w:szCs w:val="22"/>
        </w:rPr>
        <w:softHyphen/>
        <w:t>еся за зимний период, а  вместе с ними возбудители инфекционных заболеваний,  зачастую попадают в воду рек, озер, колодцы и иные источники, загрязняя воду, которую люди пьют и используют для приготовления пищи, создавая тем самым угрозу здоровью и жизни людей.</w:t>
      </w:r>
    </w:p>
    <w:p w:rsidR="005F508E" w:rsidRPr="00466717" w:rsidRDefault="00183582" w:rsidP="00466717">
      <w:pPr>
        <w:spacing w:after="0"/>
        <w:jc w:val="both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В летнее время</w:t>
      </w:r>
      <w:r w:rsidR="005F508E" w:rsidRPr="00183582">
        <w:rPr>
          <w:rFonts w:ascii="Times New Roman" w:hAnsi="Times New Roman" w:cs="Times New Roman"/>
          <w:i/>
          <w:color w:val="0070C0"/>
        </w:rPr>
        <w:t xml:space="preserve"> </w:t>
      </w:r>
      <w:r>
        <w:rPr>
          <w:rFonts w:ascii="Times New Roman" w:hAnsi="Times New Roman" w:cs="Times New Roman"/>
          <w:i/>
          <w:color w:val="0070C0"/>
        </w:rPr>
        <w:t xml:space="preserve">из-за большой жары </w:t>
      </w:r>
      <w:r w:rsidRPr="00183582">
        <w:rPr>
          <w:rFonts w:ascii="Times New Roman" w:hAnsi="Times New Roman" w:cs="Times New Roman"/>
          <w:i/>
          <w:color w:val="0070C0"/>
        </w:rPr>
        <w:t>болезнетворные микроорганизмы развиваются</w:t>
      </w:r>
      <w:r w:rsidRPr="00183582">
        <w:rPr>
          <w:rFonts w:ascii="Times New Roman" w:hAnsi="Times New Roman" w:cs="Times New Roman"/>
          <w:i/>
          <w:color w:val="0070C0"/>
        </w:rPr>
        <w:t xml:space="preserve"> </w:t>
      </w:r>
      <w:r w:rsidRPr="00183582">
        <w:rPr>
          <w:rFonts w:ascii="Times New Roman" w:hAnsi="Times New Roman" w:cs="Times New Roman"/>
          <w:i/>
          <w:color w:val="0070C0"/>
        </w:rPr>
        <w:t>с большой скоростью</w:t>
      </w:r>
      <w:r w:rsidR="00466717" w:rsidRPr="00183582">
        <w:rPr>
          <w:rFonts w:ascii="Times New Roman" w:hAnsi="Times New Roman" w:cs="Times New Roman"/>
          <w:i/>
          <w:color w:val="0070C0"/>
        </w:rPr>
        <w:t>, ну и, конечно же, для летнего се</w:t>
      </w:r>
      <w:r w:rsidR="00466717" w:rsidRPr="00183582">
        <w:rPr>
          <w:rFonts w:ascii="Times New Roman" w:hAnsi="Times New Roman" w:cs="Times New Roman"/>
          <w:i/>
          <w:color w:val="0070C0"/>
        </w:rPr>
        <w:softHyphen/>
        <w:t>зона характерны отравления продуктами, ядовитыми по своей природе. Среди этой группы пищевых отравлений наиболее часто наблюдаются отравления грибами</w:t>
      </w:r>
      <w:r w:rsidR="005F508E" w:rsidRPr="00183582">
        <w:rPr>
          <w:rFonts w:ascii="Times New Roman" w:hAnsi="Times New Roman" w:cs="Times New Roman"/>
          <w:i/>
          <w:color w:val="0070C0"/>
        </w:rPr>
        <w:t xml:space="preserve">. </w:t>
      </w:r>
      <w:r w:rsidR="007E6871" w:rsidRPr="00183582">
        <w:rPr>
          <w:rFonts w:ascii="Times New Roman" w:hAnsi="Times New Roman" w:cs="Times New Roman"/>
          <w:i/>
          <w:color w:val="0070C0"/>
        </w:rPr>
        <w:t>Массовые отравления характерны</w:t>
      </w:r>
      <w:r w:rsidR="00466717" w:rsidRPr="00183582">
        <w:rPr>
          <w:rFonts w:ascii="Times New Roman" w:hAnsi="Times New Roman" w:cs="Times New Roman"/>
          <w:i/>
          <w:color w:val="0070C0"/>
        </w:rPr>
        <w:t xml:space="preserve"> во время коллективных поездок детей и подростков</w:t>
      </w:r>
      <w:r w:rsidR="00466717" w:rsidRPr="00466717">
        <w:rPr>
          <w:rFonts w:ascii="Times New Roman" w:hAnsi="Times New Roman" w:cs="Times New Roman"/>
          <w:i/>
          <w:color w:val="0070C0"/>
        </w:rPr>
        <w:t xml:space="preserve"> к месту </w:t>
      </w:r>
      <w:r w:rsidR="007E6871">
        <w:rPr>
          <w:rFonts w:ascii="Times New Roman" w:hAnsi="Times New Roman" w:cs="Times New Roman"/>
          <w:i/>
          <w:color w:val="0070C0"/>
        </w:rPr>
        <w:t xml:space="preserve">летнего </w:t>
      </w:r>
      <w:r w:rsidR="00466717" w:rsidRPr="00466717">
        <w:rPr>
          <w:rFonts w:ascii="Times New Roman" w:hAnsi="Times New Roman" w:cs="Times New Roman"/>
          <w:i/>
          <w:color w:val="0070C0"/>
        </w:rPr>
        <w:t>отдыха на железнодорожном транспорте.</w:t>
      </w:r>
    </w:p>
    <w:p w:rsidR="005F508E" w:rsidRPr="00466717" w:rsidRDefault="005F508E" w:rsidP="004667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466717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Признаки пищевого отравления</w:t>
      </w:r>
    </w:p>
    <w:p w:rsidR="005F508E" w:rsidRPr="00466717" w:rsidRDefault="005F508E" w:rsidP="00201872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 xml:space="preserve">Пищевым отравлением считается болезненное состояние организма, в результате проникновения в организм болезнетворных или ядовитых веществ. Заболевший человек может и не предполагать о своем недуге. Инкубационный, т.е. скрытый период протекает несколько часов, а иногда и сутки. </w:t>
      </w:r>
      <w:r w:rsidR="00B3675A" w:rsidRPr="00466717">
        <w:rPr>
          <w:i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DF1B08" wp14:editId="111CE3C4">
            <wp:simplePos x="0" y="0"/>
            <wp:positionH relativeFrom="column">
              <wp:posOffset>-1905</wp:posOffset>
            </wp:positionH>
            <wp:positionV relativeFrom="paragraph">
              <wp:posOffset>482600</wp:posOffset>
            </wp:positionV>
            <wp:extent cx="143256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255" y="21402"/>
                <wp:lineTo x="212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717">
        <w:rPr>
          <w:rFonts w:ascii="Times New Roman" w:hAnsi="Times New Roman" w:cs="Times New Roman"/>
          <w:i/>
          <w:color w:val="0070C0"/>
        </w:rPr>
        <w:t>Наиболее распространенные симптомы – это боль в области живота, диарея (понос), иногда может подняться температура, но не всегда, только если болезнь начала прогрессировать. Может также начаться озноб и головная боль, появляются мы</w:t>
      </w:r>
      <w:r w:rsidR="00201872" w:rsidRPr="00466717">
        <w:rPr>
          <w:rFonts w:ascii="Times New Roman" w:hAnsi="Times New Roman" w:cs="Times New Roman"/>
          <w:i/>
          <w:color w:val="0070C0"/>
        </w:rPr>
        <w:softHyphen/>
      </w:r>
      <w:r w:rsidRPr="00466717">
        <w:rPr>
          <w:rFonts w:ascii="Times New Roman" w:hAnsi="Times New Roman" w:cs="Times New Roman"/>
          <w:i/>
          <w:color w:val="0070C0"/>
        </w:rPr>
        <w:t>шечные боли и ломота в костях. При очень сильных отравлениях случается даже обморок.</w:t>
      </w:r>
    </w:p>
    <w:p w:rsidR="005F508E" w:rsidRPr="00466717" w:rsidRDefault="005F508E" w:rsidP="0020187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  <w:r w:rsidRPr="00466717">
        <w:rPr>
          <w:rFonts w:ascii="Times New Roman" w:hAnsi="Times New Roman" w:cs="Times New Roman"/>
          <w:b/>
          <w:i/>
          <w:color w:val="FF0000"/>
        </w:rPr>
        <w:t>Что делать при пищевом отравлении</w:t>
      </w:r>
    </w:p>
    <w:p w:rsidR="005F508E" w:rsidRPr="00466717" w:rsidRDefault="005F508E" w:rsidP="00201872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>Первое, что необходимо запомнить - пищевое отравление требуется немедленно лечить. Для этого необходимо сделать сле</w:t>
      </w:r>
      <w:r w:rsidR="00201872" w:rsidRPr="00466717">
        <w:rPr>
          <w:rFonts w:ascii="Times New Roman" w:hAnsi="Times New Roman" w:cs="Times New Roman"/>
          <w:i/>
          <w:color w:val="0070C0"/>
        </w:rPr>
        <w:softHyphen/>
      </w:r>
      <w:r w:rsidRPr="00466717">
        <w:rPr>
          <w:rFonts w:ascii="Times New Roman" w:hAnsi="Times New Roman" w:cs="Times New Roman"/>
          <w:i/>
          <w:color w:val="0070C0"/>
        </w:rPr>
        <w:t>дующее:</w:t>
      </w:r>
    </w:p>
    <w:p w:rsidR="008C6C4C" w:rsidRPr="00466717" w:rsidRDefault="005F508E" w:rsidP="00201872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>1. Вывести токсины и ядовитые вещества из организма. Для этой цели применяются такие методы, как промывание желудка водой с добавлением марганцовки, после чего вызывается рвота. Главное помнить, что раствор марганца дол</w:t>
      </w:r>
      <w:r w:rsidR="008C6C4C" w:rsidRPr="00466717">
        <w:rPr>
          <w:rFonts w:ascii="Times New Roman" w:hAnsi="Times New Roman" w:cs="Times New Roman"/>
          <w:i/>
          <w:color w:val="0070C0"/>
        </w:rPr>
        <w:t>жен быть в сла</w:t>
      </w:r>
      <w:r w:rsidR="00201872" w:rsidRPr="00466717">
        <w:rPr>
          <w:rFonts w:ascii="Times New Roman" w:hAnsi="Times New Roman" w:cs="Times New Roman"/>
          <w:i/>
          <w:color w:val="0070C0"/>
        </w:rPr>
        <w:softHyphen/>
      </w:r>
      <w:r w:rsidR="008C6C4C" w:rsidRPr="00466717">
        <w:rPr>
          <w:rFonts w:ascii="Times New Roman" w:hAnsi="Times New Roman" w:cs="Times New Roman"/>
          <w:i/>
          <w:color w:val="0070C0"/>
        </w:rPr>
        <w:t>бой консистенции, чтобы</w:t>
      </w:r>
      <w:r w:rsidRPr="00466717">
        <w:rPr>
          <w:rFonts w:ascii="Times New Roman" w:hAnsi="Times New Roman" w:cs="Times New Roman"/>
          <w:i/>
          <w:color w:val="0070C0"/>
        </w:rPr>
        <w:t xml:space="preserve"> получилась жидкость слабо - розового цвета. </w:t>
      </w:r>
    </w:p>
    <w:p w:rsidR="005F508E" w:rsidRPr="00466717" w:rsidRDefault="005F508E" w:rsidP="00201872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>2. Необходимо принять сорбент или активированный уголь для связывания и выведения токсинов из организма больного.</w:t>
      </w:r>
    </w:p>
    <w:p w:rsidR="005F508E" w:rsidRPr="00466717" w:rsidRDefault="005F508E" w:rsidP="00201872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 xml:space="preserve">3. После этих процедур необходимо уложить человека в постель. Укрыть теплым пледом или одеялом. Дать выпить чай или молоко. Причем </w:t>
      </w:r>
      <w:r w:rsidRPr="00466717">
        <w:rPr>
          <w:rFonts w:ascii="Times New Roman" w:hAnsi="Times New Roman" w:cs="Times New Roman"/>
          <w:b/>
          <w:i/>
          <w:color w:val="0070C0"/>
          <w:u w:val="single"/>
        </w:rPr>
        <w:t>молоко является замечательным природным сорбентом.</w:t>
      </w:r>
      <w:r w:rsidRPr="00466717">
        <w:rPr>
          <w:rFonts w:ascii="Times New Roman" w:hAnsi="Times New Roman" w:cs="Times New Roman"/>
          <w:i/>
          <w:color w:val="0070C0"/>
        </w:rPr>
        <w:t xml:space="preserve"> Никакие больше лекарства при пищевом легком отравлении не потребуются.</w:t>
      </w:r>
    </w:p>
    <w:p w:rsidR="005F508E" w:rsidRPr="00466717" w:rsidRDefault="005F508E" w:rsidP="0020187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66717">
        <w:rPr>
          <w:rFonts w:ascii="Times New Roman" w:hAnsi="Times New Roman" w:cs="Times New Roman"/>
          <w:b/>
          <w:i/>
          <w:color w:val="FF0000"/>
          <w:sz w:val="24"/>
          <w:szCs w:val="24"/>
        </w:rPr>
        <w:t>Пищевые отравления и антибиотики</w:t>
      </w:r>
    </w:p>
    <w:p w:rsidR="005F508E" w:rsidRPr="00466717" w:rsidRDefault="008C6C4C" w:rsidP="00201872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b/>
          <w:i/>
          <w:color w:val="0070C0"/>
          <w:sz w:val="24"/>
          <w:szCs w:val="24"/>
        </w:rPr>
        <w:t>П</w:t>
      </w:r>
      <w:r w:rsidR="005F508E" w:rsidRPr="00466717">
        <w:rPr>
          <w:rFonts w:ascii="Times New Roman" w:hAnsi="Times New Roman" w:cs="Times New Roman"/>
          <w:b/>
          <w:i/>
          <w:color w:val="0070C0"/>
          <w:sz w:val="24"/>
          <w:szCs w:val="24"/>
        </w:rPr>
        <w:t>ринимать антибиотики при пищевых отравлениях  категорически нельзя</w:t>
      </w:r>
      <w:r w:rsidR="005F508E" w:rsidRPr="00466717">
        <w:rPr>
          <w:rFonts w:ascii="Times New Roman" w:hAnsi="Times New Roman" w:cs="Times New Roman"/>
          <w:i/>
          <w:color w:val="0070C0"/>
          <w:sz w:val="24"/>
          <w:szCs w:val="24"/>
        </w:rPr>
        <w:t>!</w:t>
      </w:r>
      <w:r w:rsidR="005F508E" w:rsidRPr="00466717">
        <w:rPr>
          <w:rFonts w:ascii="Times New Roman" w:hAnsi="Times New Roman" w:cs="Times New Roman"/>
          <w:i/>
          <w:color w:val="0070C0"/>
        </w:rPr>
        <w:t xml:space="preserve"> Антибиотик не может повлиять на возбудителя заболевания, а вот причинить дополнительный вред организму вполне способен. </w:t>
      </w:r>
      <w:r w:rsidRPr="00466717">
        <w:rPr>
          <w:rFonts w:ascii="Times New Roman" w:hAnsi="Times New Roman" w:cs="Times New Roman"/>
          <w:i/>
          <w:color w:val="0070C0"/>
        </w:rPr>
        <w:t>Е</w:t>
      </w:r>
      <w:r w:rsidR="005F508E" w:rsidRPr="00466717">
        <w:rPr>
          <w:rFonts w:ascii="Times New Roman" w:hAnsi="Times New Roman" w:cs="Times New Roman"/>
          <w:i/>
          <w:color w:val="0070C0"/>
        </w:rPr>
        <w:t>го прием должен назначит</w:t>
      </w:r>
      <w:r w:rsidRPr="00466717">
        <w:rPr>
          <w:rFonts w:ascii="Times New Roman" w:hAnsi="Times New Roman" w:cs="Times New Roman"/>
          <w:i/>
          <w:color w:val="0070C0"/>
        </w:rPr>
        <w:t>ь</w:t>
      </w:r>
      <w:r w:rsidR="005F508E" w:rsidRPr="00466717">
        <w:rPr>
          <w:rFonts w:ascii="Times New Roman" w:hAnsi="Times New Roman" w:cs="Times New Roman"/>
          <w:i/>
          <w:color w:val="0070C0"/>
        </w:rPr>
        <w:t xml:space="preserve"> врач – инфекционист</w:t>
      </w:r>
      <w:r w:rsidRPr="00466717">
        <w:rPr>
          <w:rFonts w:ascii="Times New Roman" w:hAnsi="Times New Roman" w:cs="Times New Roman"/>
          <w:i/>
          <w:color w:val="0070C0"/>
        </w:rPr>
        <w:t>.</w:t>
      </w:r>
    </w:p>
    <w:p w:rsidR="005F508E" w:rsidRPr="00466717" w:rsidRDefault="00201872" w:rsidP="0020187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46671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CE9789E" wp14:editId="73C4F5A6">
            <wp:simplePos x="0" y="0"/>
            <wp:positionH relativeFrom="column">
              <wp:posOffset>-1905</wp:posOffset>
            </wp:positionH>
            <wp:positionV relativeFrom="paragraph">
              <wp:posOffset>74295</wp:posOffset>
            </wp:positionV>
            <wp:extent cx="1531620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224" y="21414"/>
                <wp:lineTo x="2122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08E" w:rsidRPr="00466717">
        <w:rPr>
          <w:rFonts w:ascii="Times New Roman" w:hAnsi="Times New Roman" w:cs="Times New Roman"/>
          <w:b/>
          <w:i/>
          <w:color w:val="FF0000"/>
          <w:sz w:val="24"/>
          <w:szCs w:val="24"/>
        </w:rPr>
        <w:t>Питание при пищевом отравлении</w:t>
      </w:r>
    </w:p>
    <w:p w:rsidR="005F508E" w:rsidRPr="00466717" w:rsidRDefault="005F508E" w:rsidP="00201872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466717">
        <w:rPr>
          <w:rFonts w:ascii="Times New Roman" w:hAnsi="Times New Roman" w:cs="Times New Roman"/>
          <w:i/>
          <w:color w:val="0070C0"/>
        </w:rPr>
        <w:t>После того как кризис миновал, крайне важно соблюдать ограничения в еде. В первые сутки полезным будет оставить боль</w:t>
      </w:r>
      <w:r w:rsidR="00201872" w:rsidRPr="00466717">
        <w:rPr>
          <w:rFonts w:ascii="Times New Roman" w:hAnsi="Times New Roman" w:cs="Times New Roman"/>
          <w:i/>
          <w:color w:val="0070C0"/>
        </w:rPr>
        <w:softHyphen/>
      </w:r>
      <w:r w:rsidRPr="00466717">
        <w:rPr>
          <w:rFonts w:ascii="Times New Roman" w:hAnsi="Times New Roman" w:cs="Times New Roman"/>
          <w:i/>
          <w:color w:val="0070C0"/>
        </w:rPr>
        <w:t>ного только на воде, можно ввести молоко или настои трав. Главное употреблять достаточно много жидкости. От еды стоит совсем отказаться. На второй день можно ввести сухари и нежирный овощной бульон, так же рекомендуется упо</w:t>
      </w:r>
      <w:r w:rsidR="00201872" w:rsidRPr="00466717">
        <w:rPr>
          <w:rFonts w:ascii="Times New Roman" w:hAnsi="Times New Roman" w:cs="Times New Roman"/>
          <w:i/>
          <w:color w:val="0070C0"/>
        </w:rPr>
        <w:softHyphen/>
      </w:r>
      <w:r w:rsidRPr="00466717">
        <w:rPr>
          <w:rFonts w:ascii="Times New Roman" w:hAnsi="Times New Roman" w:cs="Times New Roman"/>
          <w:i/>
          <w:color w:val="0070C0"/>
        </w:rPr>
        <w:t>треблять кисломолочные продукты. На третий день можно включить в рацион супы, приготовленные на курином бульоне, и жидкие каши. Не стоит совсем игнорировать прием пищи, так как это может привести к серьезным нарушениям со сто</w:t>
      </w:r>
      <w:r w:rsidR="00201872" w:rsidRPr="00466717">
        <w:rPr>
          <w:rFonts w:ascii="Times New Roman" w:hAnsi="Times New Roman" w:cs="Times New Roman"/>
          <w:i/>
          <w:color w:val="0070C0"/>
        </w:rPr>
        <w:softHyphen/>
      </w:r>
      <w:r w:rsidRPr="00466717">
        <w:rPr>
          <w:rFonts w:ascii="Times New Roman" w:hAnsi="Times New Roman" w:cs="Times New Roman"/>
          <w:i/>
          <w:color w:val="0070C0"/>
        </w:rPr>
        <w:t xml:space="preserve">роны выделительной системы. </w:t>
      </w:r>
    </w:p>
    <w:p w:rsidR="005F508E" w:rsidRPr="00466717" w:rsidRDefault="005F508E" w:rsidP="00E91512">
      <w:pPr>
        <w:spacing w:after="0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466717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Профилактика пищевых отравлений</w:t>
      </w:r>
      <w:bookmarkStart w:id="0" w:name="_GoBack"/>
      <w:bookmarkEnd w:id="0"/>
    </w:p>
    <w:p w:rsidR="005F508E" w:rsidRPr="00466717" w:rsidRDefault="005F508E" w:rsidP="00E91512">
      <w:pPr>
        <w:spacing w:after="0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>1. Не забывайте о мытье рук перед приготовлением и употреблением еды и посещения туалета.</w:t>
      </w:r>
    </w:p>
    <w:p w:rsidR="005F508E" w:rsidRPr="00466717" w:rsidRDefault="005F508E" w:rsidP="00E91512">
      <w:pPr>
        <w:spacing w:after="0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>2. Посуда для приготовления еды должна быть чистой.</w:t>
      </w:r>
    </w:p>
    <w:p w:rsidR="005F508E" w:rsidRPr="00466717" w:rsidRDefault="00201872" w:rsidP="00E91512">
      <w:pPr>
        <w:spacing w:after="0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>3.</w:t>
      </w:r>
      <w:r w:rsidR="005F508E" w:rsidRPr="00466717">
        <w:rPr>
          <w:rFonts w:ascii="Times New Roman" w:hAnsi="Times New Roman" w:cs="Times New Roman"/>
          <w:i/>
          <w:color w:val="0070C0"/>
        </w:rPr>
        <w:t xml:space="preserve"> Старайтесь ни при каких обстоятельствах не покупать готовую еду с рук и уж тем более не кормите ею детей.</w:t>
      </w:r>
    </w:p>
    <w:p w:rsidR="005F508E" w:rsidRPr="00466717" w:rsidRDefault="00A02AD4" w:rsidP="00E91512">
      <w:pPr>
        <w:spacing w:after="0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>4.Употребляйте в пищу только известные вам грибы.</w:t>
      </w:r>
      <w:r w:rsidR="005F508E" w:rsidRPr="00466717">
        <w:rPr>
          <w:rFonts w:ascii="Times New Roman" w:hAnsi="Times New Roman" w:cs="Times New Roman"/>
          <w:i/>
          <w:color w:val="0070C0"/>
        </w:rPr>
        <w:t xml:space="preserve"> </w:t>
      </w:r>
    </w:p>
    <w:p w:rsidR="006D03BE" w:rsidRPr="00466717" w:rsidRDefault="006D03BE" w:rsidP="00183582">
      <w:pPr>
        <w:spacing w:after="0"/>
        <w:jc w:val="both"/>
        <w:rPr>
          <w:rFonts w:ascii="Times New Roman" w:hAnsi="Times New Roman" w:cs="Times New Roman"/>
          <w:i/>
          <w:color w:val="0070C0"/>
        </w:rPr>
      </w:pPr>
      <w:r w:rsidRPr="00466717">
        <w:rPr>
          <w:rFonts w:ascii="Times New Roman" w:hAnsi="Times New Roman" w:cs="Times New Roman"/>
          <w:i/>
          <w:color w:val="0070C0"/>
        </w:rPr>
        <w:t>5. При перевозке организованных детских коллективов основной задачей сопровождающих лиц является  контроль соблюдения детьми и обслужива</w:t>
      </w:r>
      <w:r w:rsidRPr="00466717">
        <w:rPr>
          <w:rFonts w:ascii="Times New Roman" w:hAnsi="Times New Roman" w:cs="Times New Roman"/>
          <w:i/>
          <w:color w:val="0070C0"/>
        </w:rPr>
        <w:softHyphen/>
        <w:t>ющим персоналом  правил гигиены и санитарии в вагонах,</w:t>
      </w:r>
      <w:r w:rsidRPr="00466717">
        <w:t xml:space="preserve"> </w:t>
      </w:r>
      <w:r w:rsidRPr="00466717">
        <w:rPr>
          <w:rFonts w:ascii="Times New Roman" w:hAnsi="Times New Roman" w:cs="Times New Roman"/>
          <w:i/>
          <w:color w:val="0070C0"/>
        </w:rPr>
        <w:t>при питании в вагоне-ресторане необходимо проверять санитарное состояние зала, каче</w:t>
      </w:r>
      <w:r w:rsidRPr="00466717">
        <w:rPr>
          <w:rFonts w:ascii="Times New Roman" w:hAnsi="Times New Roman" w:cs="Times New Roman"/>
          <w:i/>
          <w:color w:val="0070C0"/>
        </w:rPr>
        <w:softHyphen/>
        <w:t>ство мытья посуды, требовать от работников вагона-ресторана и детей соблюдения правил личной гигиены</w:t>
      </w:r>
      <w:r w:rsidR="00466717" w:rsidRPr="00466717">
        <w:rPr>
          <w:rFonts w:ascii="Times New Roman" w:hAnsi="Times New Roman" w:cs="Times New Roman"/>
          <w:i/>
          <w:color w:val="0070C0"/>
        </w:rPr>
        <w:t>.</w:t>
      </w:r>
    </w:p>
    <w:sectPr w:rsidR="006D03BE" w:rsidRPr="00466717" w:rsidSect="005F508E">
      <w:pgSz w:w="16838" w:h="11906" w:orient="landscape"/>
      <w:pgMar w:top="567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0E"/>
    <w:rsid w:val="0006162F"/>
    <w:rsid w:val="00183582"/>
    <w:rsid w:val="00201872"/>
    <w:rsid w:val="00466717"/>
    <w:rsid w:val="005F508E"/>
    <w:rsid w:val="006D03BE"/>
    <w:rsid w:val="006D670E"/>
    <w:rsid w:val="007E6871"/>
    <w:rsid w:val="008C6C4C"/>
    <w:rsid w:val="00A02AD4"/>
    <w:rsid w:val="00A47B31"/>
    <w:rsid w:val="00B3675A"/>
    <w:rsid w:val="00B36A5C"/>
    <w:rsid w:val="00BA6395"/>
    <w:rsid w:val="00E42462"/>
    <w:rsid w:val="00E9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58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58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A44A-389E-468E-887C-6B4F0918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ADMINWater</dc:creator>
  <cp:keywords/>
  <dc:description/>
  <cp:lastModifiedBy>ADMINWater</cp:lastModifiedBy>
  <cp:revision>6</cp:revision>
  <dcterms:created xsi:type="dcterms:W3CDTF">2014-05-03T02:46:00Z</dcterms:created>
  <dcterms:modified xsi:type="dcterms:W3CDTF">2014-05-13T07:02:00Z</dcterms:modified>
</cp:coreProperties>
</file>