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1E" w:rsidRPr="00F32A1E" w:rsidRDefault="00985751" w:rsidP="007F47AD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CC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A6179F" wp14:editId="7FE516C2">
            <wp:simplePos x="0" y="0"/>
            <wp:positionH relativeFrom="column">
              <wp:posOffset>8193405</wp:posOffset>
            </wp:positionH>
            <wp:positionV relativeFrom="paragraph">
              <wp:posOffset>40005</wp:posOffset>
            </wp:positionV>
            <wp:extent cx="1743075" cy="1371600"/>
            <wp:effectExtent l="0" t="0" r="9525" b="0"/>
            <wp:wrapTight wrapText="bothSides">
              <wp:wrapPolygon edited="0">
                <wp:start x="0" y="0"/>
                <wp:lineTo x="0" y="21300"/>
                <wp:lineTo x="21482" y="21300"/>
                <wp:lineTo x="21482" y="0"/>
                <wp:lineTo x="0" y="0"/>
              </wp:wrapPolygon>
            </wp:wrapTight>
            <wp:docPr id="4" name="Рисунок 4" descr="Картинки по запросу Картинки к паразитарным заболевани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и к паразитарным заболевани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A1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1EBF29" wp14:editId="12983E98">
            <wp:simplePos x="0" y="0"/>
            <wp:positionH relativeFrom="column">
              <wp:posOffset>1905</wp:posOffset>
            </wp:positionH>
            <wp:positionV relativeFrom="paragraph">
              <wp:posOffset>40005</wp:posOffset>
            </wp:positionV>
            <wp:extent cx="1838325" cy="1323975"/>
            <wp:effectExtent l="0" t="0" r="9525" b="9525"/>
            <wp:wrapSquare wrapText="bothSides"/>
            <wp:docPr id="2" name="Рисунок 2" descr="Картинки по запросу Картинки к паразитарным заболевани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к паразитарным заболевания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A1E" w:rsidRPr="00F32A1E">
        <w:rPr>
          <w:rFonts w:ascii="Times New Roman" w:eastAsia="Times New Roman" w:hAnsi="Times New Roman" w:cs="Times New Roman"/>
          <w:i w:val="0"/>
          <w:iCs w:val="0"/>
          <w:color w:val="CC0000"/>
          <w:sz w:val="21"/>
          <w:szCs w:val="21"/>
          <w:lang w:eastAsia="ru-RU"/>
        </w:rPr>
        <w:t>ПРОФИЛАКТИКА ПАРАЗИТАРНЫХ ЗАБОЛЕВАНИЙ</w:t>
      </w:r>
    </w:p>
    <w:p w:rsidR="00F32A1E" w:rsidRPr="00F32A1E" w:rsidRDefault="007C352B" w:rsidP="007C352B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985751">
        <w:rPr>
          <w:rFonts w:ascii="Times New Roman" w:eastAsia="Times New Roman" w:hAnsi="Times New Roman" w:cs="Times New Roman"/>
          <w:color w:val="7030A0"/>
          <w:lang w:eastAsia="ru-RU"/>
        </w:rPr>
        <w:t xml:space="preserve">  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На земном шаре известно более 12 тысяч видов гельминтов – паразитов чело</w:t>
      </w: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softHyphen/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века. Они отличаются по форме, величине, месту паразитирования, но все опасны для человека. Паразитируют гельминты чаще в кишечнике, но могут посе</w:t>
      </w: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softHyphen/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литься в печени, мышцах, головном мозгу, глазах, коже, вызывая различные тя</w:t>
      </w: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softHyphen/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желые заболевания. Заболевания, вызываемые гельминтами, называются гельмин</w:t>
      </w: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softHyphen/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тозами.</w:t>
      </w:r>
    </w:p>
    <w:p w:rsidR="00F32A1E" w:rsidRPr="00F32A1E" w:rsidRDefault="00985751" w:rsidP="007C3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Особенностью большинства паразитарных заболеваний является хроническое тече</w:t>
      </w:r>
      <w:r w:rsidR="007C352B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softHyphen/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ние, которое не сопровождается развитием острых симптомов.</w:t>
      </w: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Основные симптомы большинства пара</w:t>
      </w:r>
      <w:r w:rsidR="007C352B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softHyphen/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зитарных заболеваний </w:t>
      </w:r>
      <w:r w:rsidR="007C352B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мало специфичны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F32A1E" w:rsidRPr="00F32A1E" w:rsidRDefault="0014242F" w:rsidP="0014242F">
      <w:pPr>
        <w:spacing w:after="0" w:line="240" w:lineRule="auto"/>
        <w:ind w:left="714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Быстрая утомляемость</w:t>
      </w:r>
      <w:r w:rsidR="00985751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с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нижение аппетита</w:t>
      </w:r>
      <w:r w:rsidR="00985751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р</w:t>
      </w:r>
      <w:r w:rsidR="00985751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аздражительность</w:t>
      </w:r>
      <w:r w:rsidR="00985751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н</w:t>
      </w:r>
      <w:r w:rsidR="00985751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арушение сна</w:t>
      </w:r>
      <w:r w:rsidR="00985751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г</w:t>
      </w:r>
      <w:r w:rsidR="00985751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оловная боль</w:t>
      </w:r>
      <w:r w:rsidR="00985751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985751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головокружение и слабость</w:t>
      </w:r>
      <w:r w:rsidR="00985751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н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арушение веса и обмена веществ</w:t>
      </w: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задержка психического и физического развития.</w:t>
      </w:r>
    </w:p>
    <w:p w:rsidR="00F32A1E" w:rsidRPr="00F32A1E" w:rsidRDefault="007C352B" w:rsidP="007C3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Частым признаком паразитарного заболевания служит аллергизация организма, развитие хронических дерматозов (экзема, нейродер</w:t>
      </w: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softHyphen/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мит), снижение сопротивляемости инфекционным заболеваниям, развитие дисбактериозов.</w:t>
      </w:r>
    </w:p>
    <w:p w:rsidR="00F32A1E" w:rsidRPr="00F32A1E" w:rsidRDefault="007C352B" w:rsidP="007C3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 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У детей, больных энтеробиозом, отмечены ослабление памяти, раздражительность, снижение успеваемости. Наблюдается отставание в нервно-психическом развитии</w:t>
      </w:r>
      <w:r w:rsidR="007F47AD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:rsidR="00F32A1E" w:rsidRPr="00F32A1E" w:rsidRDefault="007C352B" w:rsidP="007C3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  </w:t>
      </w:r>
      <w:r w:rsidR="00F32A1E" w:rsidRPr="00F32A1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Описторхоз</w:t>
      </w:r>
      <w:r w:rsidR="00F32A1E" w:rsidRPr="00F32A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может сопровождаться различной патологией печени, в том числе и онкологической. По заключению Международного агентства по изучению рака, возбудитель описторхоза </w:t>
      </w:r>
      <w:r w:rsidR="00F32A1E" w:rsidRPr="00F32A1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отнесен к первой группе канцерогенов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</w:p>
    <w:p w:rsidR="00F32A1E" w:rsidRPr="00F32A1E" w:rsidRDefault="007C352B" w:rsidP="007C3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 настоящее время установлено, что все возбудители паразитарных заболеваний вызывают разные формы приобретенного иммунодефи</w:t>
      </w: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softHyphen/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цита. В результате у больных паразитозами чаще возникают острые инфекционные заболевания.</w:t>
      </w:r>
    </w:p>
    <w:p w:rsidR="00F32A1E" w:rsidRPr="00F32A1E" w:rsidRDefault="007C352B" w:rsidP="007C3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Паразитирование в организме человека гельминтов неблагоприятно влияет на развитие поствакцинального иммунитета к дифтерии, кори, полиомиелиту, гепатиту и другим инфекциям.</w:t>
      </w:r>
    </w:p>
    <w:p w:rsidR="00F32A1E" w:rsidRPr="00F32A1E" w:rsidRDefault="007F47AD" w:rsidP="007F4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1424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32A1E" w:rsidRPr="00F32A1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Доказано, что гельминтозами чаще болеют</w:t>
      </w:r>
      <w:r w:rsidR="00F32A1E" w:rsidRPr="00F32A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32A1E" w:rsidRPr="00F32A1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дети в возрасте до 14 лет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так как неокрепший организм ребенка слабее сопротивляется влиянию паразитов. </w:t>
      </w:r>
      <w:proofErr w:type="gramStart"/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Но</w:t>
      </w:r>
      <w:proofErr w:type="gramEnd"/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тем не менее, нередко встречаются семьи, в которых родители упорно отказываются лечить своих детей от гельминтозов, недооценивая опасности влияния паразитов на здоровье ребенка.</w:t>
      </w:r>
    </w:p>
    <w:p w:rsidR="00F32A1E" w:rsidRPr="00F32A1E" w:rsidRDefault="007F47AD" w:rsidP="007F4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По оценкам специалистов, ежегодно число заболеваний паразитарными болезнями в России превышает 20 млн. и имеет тенденцию к увеличению. Таким образом, по числу больных паразитозы уступают только острым респираторным заболеваниям.</w:t>
      </w:r>
    </w:p>
    <w:p w:rsidR="00F32A1E" w:rsidRPr="00F32A1E" w:rsidRDefault="007F47AD" w:rsidP="007F4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</w:t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Вследствие того, что паразитарные заболевания не имеют яркой клинической картины, то в подтверждении диагноза при паразито</w:t>
      </w:r>
      <w:r w:rsidR="007C352B"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softHyphen/>
      </w:r>
      <w:r w:rsidR="00F32A1E"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зах важную роль играет лабораторное исследование. Кишечные и печеночные гельминтозы (аскаридоз, трихоцефалез, описторхоз, бычий и свиной цепень) диагностируются путем исследования анализа кала. Энтеробиоз лучше всего выявлять методом соскоба с перианальных складок. </w:t>
      </w:r>
    </w:p>
    <w:p w:rsidR="00F32A1E" w:rsidRPr="00F32A1E" w:rsidRDefault="007F47AD" w:rsidP="007F47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14242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</w:t>
      </w:r>
      <w:r w:rsidR="00F32A1E" w:rsidRPr="00F32A1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Заболевания гельминтозами можно избежать, если соблюдать меры профилактики</w:t>
      </w:r>
      <w:r w:rsidR="00F32A1E" w:rsidRPr="00F32A1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:</w:t>
      </w:r>
    </w:p>
    <w:p w:rsidR="00F32A1E" w:rsidRPr="00F32A1E" w:rsidRDefault="00F32A1E" w:rsidP="0014242F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мыть руки перед приемом пищи, после посещения туалета и общения с животными;</w:t>
      </w:r>
    </w:p>
    <w:p w:rsidR="00F32A1E" w:rsidRPr="00F32A1E" w:rsidRDefault="00F32A1E" w:rsidP="0014242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не употреблять в пищу немытые овощи, фрукты, зелень;</w:t>
      </w:r>
    </w:p>
    <w:p w:rsidR="00F32A1E" w:rsidRPr="00F32A1E" w:rsidRDefault="00F32A1E" w:rsidP="0014242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не употреблять в пищу сырые, либо недостаточно термически обработанные мясные и рыбные продукты;</w:t>
      </w:r>
    </w:p>
    <w:p w:rsidR="00F32A1E" w:rsidRPr="00F32A1E" w:rsidRDefault="00F32A1E" w:rsidP="0014242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не использовать для нарезки сырых (мясо, рыба, овощи) и готовых (хлеб, сыр, колбаса) продуктов одну разделочную доску;</w:t>
      </w:r>
    </w:p>
    <w:p w:rsidR="00F32A1E" w:rsidRPr="00F32A1E" w:rsidRDefault="00F32A1E" w:rsidP="0014242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кипятить питьевую воду;</w:t>
      </w:r>
    </w:p>
    <w:p w:rsidR="00F32A1E" w:rsidRPr="00F32A1E" w:rsidRDefault="00F32A1E" w:rsidP="0014242F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уничтожать переносчиков гельминтов и лямблий – мух и тараканов;</w:t>
      </w:r>
    </w:p>
    <w:p w:rsidR="006A14DB" w:rsidRPr="0014242F" w:rsidRDefault="00F32A1E" w:rsidP="0014242F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32A1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регулярно менять нательное и постельное бельё.</w:t>
      </w:r>
      <w:bookmarkStart w:id="0" w:name="_GoBack"/>
      <w:bookmarkEnd w:id="0"/>
    </w:p>
    <w:sectPr w:rsidR="006A14DB" w:rsidRPr="0014242F" w:rsidSect="00F32A1E">
      <w:pgSz w:w="16838" w:h="11906" w:orient="landscape"/>
      <w:pgMar w:top="567" w:right="567" w:bottom="567" w:left="567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F341F"/>
    <w:multiLevelType w:val="multilevel"/>
    <w:tmpl w:val="A84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4E50E0"/>
    <w:multiLevelType w:val="multilevel"/>
    <w:tmpl w:val="C656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0F"/>
    <w:rsid w:val="0014242F"/>
    <w:rsid w:val="006A14DB"/>
    <w:rsid w:val="007C352B"/>
    <w:rsid w:val="007F47AD"/>
    <w:rsid w:val="00985751"/>
    <w:rsid w:val="00AC7730"/>
    <w:rsid w:val="00C1360F"/>
    <w:rsid w:val="00F3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1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32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1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32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2016-04-27T08:12:00Z</dcterms:created>
  <dcterms:modified xsi:type="dcterms:W3CDTF">2016-04-27T09:26:00Z</dcterms:modified>
</cp:coreProperties>
</file>